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6B2" w:rsidRDefault="002F36B2" w:rsidP="006C606B">
      <w:pPr>
        <w:spacing w:after="0" w:line="240" w:lineRule="auto"/>
        <w:jc w:val="center"/>
        <w:rPr>
          <w:rFonts w:ascii="Times New Roman" w:hAnsi="Times New Roman"/>
          <w:b/>
          <w:bCs/>
          <w:color w:val="000080"/>
          <w:sz w:val="56"/>
          <w:szCs w:val="56"/>
        </w:rPr>
      </w:pPr>
      <w:bookmarkStart w:id="0" w:name="_GoBack"/>
      <w:bookmarkEnd w:id="0"/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Паспорт площадки № 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8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 ТОСЭР «Северск» (</w:t>
      </w:r>
      <w:r w:rsidRPr="006C606B">
        <w:rPr>
          <w:rFonts w:ascii="Times New Roman" w:hAnsi="Times New Roman"/>
          <w:b/>
          <w:bCs/>
          <w:color w:val="000080"/>
          <w:sz w:val="56"/>
          <w:szCs w:val="56"/>
        </w:rPr>
        <w:t xml:space="preserve">Автодорога, 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14</w:t>
      </w:r>
      <w:r w:rsidRPr="006C606B">
        <w:rPr>
          <w:rFonts w:ascii="Times New Roman" w:hAnsi="Times New Roman"/>
          <w:b/>
          <w:bCs/>
          <w:color w:val="000080"/>
          <w:sz w:val="56"/>
          <w:szCs w:val="56"/>
        </w:rPr>
        <w:t>/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17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>)</w:t>
      </w:r>
    </w:p>
    <w:tbl>
      <w:tblPr>
        <w:tblpPr w:leftFromText="180" w:rightFromText="180" w:vertAnchor="text" w:horzAnchor="margin" w:tblpX="368" w:tblpY="618"/>
        <w:tblW w:w="93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793"/>
        <w:gridCol w:w="5568"/>
      </w:tblGrid>
      <w:tr w:rsidR="002F36B2" w:rsidRPr="00420930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1. Характеристика площадки</w:t>
            </w:r>
          </w:p>
        </w:tc>
      </w:tr>
      <w:tr w:rsidR="002F36B2" w:rsidRPr="00D85C5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Наименование площадки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b/>
                <w:sz w:val="30"/>
                <w:szCs w:val="30"/>
              </w:rPr>
            </w:pPr>
            <w:r w:rsidRPr="00A460CA">
              <w:rPr>
                <w:rFonts w:ascii="Times New Roman" w:hAnsi="Times New Roman"/>
                <w:b/>
                <w:color w:val="FF0000"/>
                <w:sz w:val="30"/>
                <w:szCs w:val="30"/>
              </w:rPr>
              <w:t>Фторидные технологии (ТФА)</w:t>
            </w:r>
          </w:p>
        </w:tc>
      </w:tr>
      <w:tr w:rsidR="002F36B2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Место расположения (адрес)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 xml:space="preserve">Томская область, ЗАТО Северск, г.Северск, </w:t>
            </w:r>
            <w:r w:rsidRPr="00A460CA">
              <w:rPr>
                <w:rFonts w:ascii="Times New Roman" w:hAnsi="Times New Roman"/>
                <w:b/>
                <w:sz w:val="30"/>
                <w:szCs w:val="30"/>
              </w:rPr>
              <w:t>Автодорога, 14/17</w:t>
            </w:r>
          </w:p>
        </w:tc>
      </w:tr>
      <w:tr w:rsidR="002F36B2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Форма собственности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Федеральная</w:t>
            </w:r>
          </w:p>
        </w:tc>
      </w:tr>
      <w:tr w:rsidR="002F36B2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517 710 кв.м (</w:t>
            </w:r>
            <w:smartTag w:uri="urn:schemas-microsoft-com:office:smarttags" w:element="metricconverter">
              <w:smartTagPr>
                <w:attr w:name="ProductID" w:val="51,77 га"/>
              </w:smartTagPr>
              <w:r w:rsidRPr="00A460CA">
                <w:rPr>
                  <w:rFonts w:ascii="Times New Roman" w:hAnsi="Times New Roman"/>
                  <w:b/>
                  <w:color w:val="FF0000"/>
                  <w:sz w:val="30"/>
                  <w:szCs w:val="30"/>
                </w:rPr>
                <w:t>51,77 га</w:t>
              </w:r>
            </w:smartTag>
            <w:r w:rsidRPr="00A460CA">
              <w:rPr>
                <w:rFonts w:ascii="Times New Roman" w:hAnsi="Times New Roman"/>
                <w:sz w:val="30"/>
                <w:szCs w:val="30"/>
              </w:rPr>
              <w:t>)</w:t>
            </w:r>
          </w:p>
        </w:tc>
      </w:tr>
      <w:tr w:rsidR="002F36B2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Кадастровый номер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70:22:0010402:14</w:t>
            </w:r>
          </w:p>
        </w:tc>
      </w:tr>
      <w:tr w:rsidR="002F36B2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Категория земель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Земли промышленности</w:t>
            </w:r>
          </w:p>
        </w:tc>
      </w:tr>
      <w:tr w:rsidR="002F36B2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Вид разрешенного использования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Эксплуатация и обслуживание Сублиматного завода</w:t>
            </w:r>
          </w:p>
        </w:tc>
      </w:tr>
      <w:tr w:rsidR="002F36B2" w:rsidRPr="00034F73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2. Наличие на площадке зданий и сооружений</w:t>
            </w:r>
          </w:p>
        </w:tc>
      </w:tr>
      <w:tr w:rsidR="002F36B2" w:rsidRPr="008B3BD5" w:rsidTr="00E11FD3">
        <w:trPr>
          <w:trHeight w:val="317"/>
        </w:trPr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На площадке имеются здания, сооружения, находящиеся в собственности АО «СХК»</w:t>
            </w:r>
          </w:p>
        </w:tc>
      </w:tr>
      <w:tr w:rsidR="002F36B2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3. Наличие инженерной инфраструктуры</w:t>
            </w:r>
          </w:p>
        </w:tc>
      </w:tr>
      <w:tr w:rsidR="002F36B2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имеется</w:t>
            </w:r>
          </w:p>
        </w:tc>
      </w:tr>
      <w:tr w:rsidR="002F36B2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4. Контактная информация</w:t>
            </w:r>
          </w:p>
        </w:tc>
      </w:tr>
      <w:tr w:rsidR="002F36B2" w:rsidRPr="00A460CA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 xml:space="preserve">Смольникова Людмила Владимировна </w:t>
            </w:r>
          </w:p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заместитель Главы Администрации ЗАТО Северск по экономике и финансам</w:t>
            </w:r>
          </w:p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(3823) 77-23-74, </w:t>
            </w:r>
            <w:r w:rsidRPr="00575A51">
              <w:rPr>
                <w:rFonts w:ascii="Times New Roman" w:hAnsi="Times New Roman"/>
                <w:sz w:val="30"/>
                <w:szCs w:val="30"/>
              </w:rPr>
              <w:t>факс</w:t>
            </w: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(3823) 54-82-85, E-mail:</w:t>
            </w:r>
            <w:r w:rsidRPr="00575A51">
              <w:rPr>
                <w:sz w:val="30"/>
                <w:szCs w:val="30"/>
                <w:lang w:val="en-US"/>
              </w:rPr>
              <w:t xml:space="preserve"> </w:t>
            </w:r>
            <w:hyperlink r:id="rId4" w:history="1">
              <w:r w:rsidRPr="00575A51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smolnikova@seversknet.ru</w:t>
              </w:r>
            </w:hyperlink>
          </w:p>
        </w:tc>
      </w:tr>
      <w:tr w:rsidR="002F36B2" w:rsidRPr="00A460CA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Хрячков Павел Петрович</w:t>
            </w:r>
          </w:p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начальник Управления имущественных отношений Администрации ЗАТО Северск</w:t>
            </w:r>
          </w:p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(3823) 77-23-61, 77-38-29, </w:t>
            </w:r>
            <w:r w:rsidRPr="00575A51">
              <w:rPr>
                <w:rFonts w:ascii="Times New Roman" w:hAnsi="Times New Roman"/>
                <w:sz w:val="30"/>
                <w:szCs w:val="30"/>
              </w:rPr>
              <w:t>факс</w:t>
            </w: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(3823) 54-72-97, E-mail:</w:t>
            </w:r>
            <w:r w:rsidRPr="00575A51">
              <w:rPr>
                <w:sz w:val="30"/>
                <w:szCs w:val="30"/>
                <w:lang w:val="en-US"/>
              </w:rPr>
              <w:t xml:space="preserve"> </w:t>
            </w:r>
            <w:hyperlink r:id="rId5" w:history="1">
              <w:r w:rsidRPr="00575A51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uio@uio.seversknet.ru</w:t>
              </w:r>
            </w:hyperlink>
          </w:p>
        </w:tc>
      </w:tr>
      <w:tr w:rsidR="002F36B2" w:rsidRPr="00A460CA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Трапезников Виталий Юрьевич</w:t>
            </w:r>
          </w:p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председатель комитета экономического развития Администрации ЗАТО Северск</w:t>
            </w:r>
          </w:p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(3823) 77-23-84, E-mail: </w:t>
            </w:r>
            <w:hyperlink r:id="rId6" w:history="1">
              <w:r w:rsidRPr="00575A51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trapeznikov@seversknet.ru</w:t>
              </w:r>
            </w:hyperlink>
          </w:p>
        </w:tc>
      </w:tr>
    </w:tbl>
    <w:p w:rsidR="002F36B2" w:rsidRPr="006C606B" w:rsidRDefault="002F36B2" w:rsidP="00A460CA">
      <w:pPr>
        <w:tabs>
          <w:tab w:val="left" w:pos="2361"/>
          <w:tab w:val="right" w:pos="26316"/>
        </w:tabs>
        <w:spacing w:after="0" w:line="240" w:lineRule="auto"/>
        <w:rPr>
          <w:rFonts w:ascii="Times New Roman" w:hAnsi="Times New Roman"/>
          <w:b/>
          <w:bCs/>
          <w:color w:val="000080"/>
          <w:sz w:val="56"/>
          <w:szCs w:val="56"/>
        </w:rPr>
      </w:pPr>
      <w:r w:rsidRPr="00575A51">
        <w:rPr>
          <w:rFonts w:ascii="Times New Roman" w:hAnsi="Times New Roman"/>
          <w:b/>
          <w:bCs/>
          <w:color w:val="000080"/>
          <w:sz w:val="56"/>
          <w:szCs w:val="56"/>
          <w:lang w:val="en-US"/>
        </w:rPr>
        <w:tab/>
      </w:r>
      <w:r w:rsidR="0005477D">
        <w:rPr>
          <w:rFonts w:ascii="Times New Roman" w:hAnsi="Times New Roman"/>
          <w:b/>
          <w:bCs/>
          <w:noProof/>
          <w:color w:val="000080"/>
          <w:sz w:val="56"/>
          <w:szCs w:val="56"/>
          <w:lang w:eastAsia="ru-RU"/>
        </w:rPr>
        <w:drawing>
          <wp:inline distT="0" distB="0" distL="0" distR="0">
            <wp:extent cx="10887075" cy="7486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0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80"/>
          <w:sz w:val="56"/>
          <w:szCs w:val="56"/>
        </w:rPr>
        <w:tab/>
      </w:r>
    </w:p>
    <w:sectPr w:rsidR="002F36B2" w:rsidRPr="006C606B" w:rsidSect="003F1346">
      <w:pgSz w:w="28350" w:h="16840" w:orient="landscape" w:code="9"/>
      <w:pgMar w:top="1701" w:right="1134" w:bottom="851" w:left="9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ds" w:val="18"/>
    <w:docVar w:name="ndsvid" w:val="0"/>
  </w:docVars>
  <w:rsids>
    <w:rsidRoot w:val="00FE253B"/>
    <w:rsid w:val="00012648"/>
    <w:rsid w:val="00034F73"/>
    <w:rsid w:val="0005477D"/>
    <w:rsid w:val="00121068"/>
    <w:rsid w:val="00121F29"/>
    <w:rsid w:val="00155C3A"/>
    <w:rsid w:val="00162758"/>
    <w:rsid w:val="0016443D"/>
    <w:rsid w:val="001A08D0"/>
    <w:rsid w:val="00212230"/>
    <w:rsid w:val="002F36B2"/>
    <w:rsid w:val="00311A4E"/>
    <w:rsid w:val="003969FA"/>
    <w:rsid w:val="003D2605"/>
    <w:rsid w:val="003D2BC9"/>
    <w:rsid w:val="003F1346"/>
    <w:rsid w:val="00420930"/>
    <w:rsid w:val="00424285"/>
    <w:rsid w:val="00502E08"/>
    <w:rsid w:val="005475B3"/>
    <w:rsid w:val="00571379"/>
    <w:rsid w:val="00575A51"/>
    <w:rsid w:val="005A5747"/>
    <w:rsid w:val="005B379F"/>
    <w:rsid w:val="005C3A1B"/>
    <w:rsid w:val="005E3CA0"/>
    <w:rsid w:val="006C606B"/>
    <w:rsid w:val="006E256C"/>
    <w:rsid w:val="00706D12"/>
    <w:rsid w:val="00736161"/>
    <w:rsid w:val="00750F00"/>
    <w:rsid w:val="007A3B75"/>
    <w:rsid w:val="008028DD"/>
    <w:rsid w:val="00861789"/>
    <w:rsid w:val="0089121F"/>
    <w:rsid w:val="008A2874"/>
    <w:rsid w:val="008B3BD5"/>
    <w:rsid w:val="008E696B"/>
    <w:rsid w:val="008F271F"/>
    <w:rsid w:val="00A460CA"/>
    <w:rsid w:val="00AB5E9D"/>
    <w:rsid w:val="00B133BF"/>
    <w:rsid w:val="00B47D33"/>
    <w:rsid w:val="00B722C3"/>
    <w:rsid w:val="00B73D8D"/>
    <w:rsid w:val="00C8131E"/>
    <w:rsid w:val="00CC4420"/>
    <w:rsid w:val="00CD7FEA"/>
    <w:rsid w:val="00D069EA"/>
    <w:rsid w:val="00D2612F"/>
    <w:rsid w:val="00D616DE"/>
    <w:rsid w:val="00D85C50"/>
    <w:rsid w:val="00DA386E"/>
    <w:rsid w:val="00E11FD3"/>
    <w:rsid w:val="00E152D2"/>
    <w:rsid w:val="00EC720F"/>
    <w:rsid w:val="00EE0905"/>
    <w:rsid w:val="00F107A6"/>
    <w:rsid w:val="00F119E7"/>
    <w:rsid w:val="00F64156"/>
    <w:rsid w:val="00F64318"/>
    <w:rsid w:val="00FE1E56"/>
    <w:rsid w:val="00FE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F5CBFFA-9D17-482D-AA2C-4B74308AB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53B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FE253B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012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12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apeznikov@seversknet.ru" TargetMode="External"/><Relationship Id="rId5" Type="http://schemas.openxmlformats.org/officeDocument/2006/relationships/hyperlink" Target="mailto:uio@uio.seversknet.ru" TargetMode="External"/><Relationship Id="rId4" Type="http://schemas.openxmlformats.org/officeDocument/2006/relationships/hyperlink" Target="mailto:smolnikova@seversknet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площадки № 10ТОСЭР «Северск»</vt:lpstr>
    </vt:vector>
  </TitlesOfParts>
  <Company>SPecialiST RePack</Company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площадки № 10ТОСЭР «Северск»</dc:title>
  <dc:subject/>
  <dc:creator>Alexander A. Fadeev</dc:creator>
  <cp:keywords/>
  <dc:description/>
  <cp:lastModifiedBy>Светлана Геннадьевна Салямова</cp:lastModifiedBy>
  <cp:revision>2</cp:revision>
  <dcterms:created xsi:type="dcterms:W3CDTF">2019-03-21T08:24:00Z</dcterms:created>
  <dcterms:modified xsi:type="dcterms:W3CDTF">2019-03-21T08:24:00Z</dcterms:modified>
</cp:coreProperties>
</file>